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D1D" w:rsidRPr="004140B9" w:rsidRDefault="004140B9">
      <w:pPr>
        <w:rPr>
          <w:b/>
        </w:rPr>
      </w:pPr>
      <w:r>
        <w:rPr>
          <w:b/>
        </w:rPr>
        <w:t>EU in bewegten Zeiten</w:t>
      </w:r>
    </w:p>
    <w:p w:rsidR="00DE5B1C" w:rsidRDefault="00DE5B1C">
      <w:r>
        <w:t xml:space="preserve">Study-Tour des EIQ mit Studierenden der Leipziger Journalistik und der </w:t>
      </w:r>
      <w:r w:rsidR="004140B9">
        <w:t xml:space="preserve">HTWK Leipzig nach Brüssel </w:t>
      </w:r>
    </w:p>
    <w:p w:rsidR="003B5C49" w:rsidRDefault="00DE5B1C">
      <w:r>
        <w:t>A</w:t>
      </w:r>
      <w:r w:rsidR="004140B9">
        <w:t>m 16./17. Oktober 2017 waren auf Initiative des EIQ 18 Studierende</w:t>
      </w:r>
      <w:r>
        <w:t xml:space="preserve"> aus Leipzig </w:t>
      </w:r>
      <w:r w:rsidR="004140B9">
        <w:t>zu Gast bei der EU in Brüssel</w:t>
      </w:r>
      <w:r>
        <w:t>. Organisiert wurde die Reise vo</w:t>
      </w:r>
      <w:r w:rsidR="004140B9">
        <w:t>n</w:t>
      </w:r>
      <w:r>
        <w:t xml:space="preserve"> der Vertretung der EU-Kommission in Deutschland</w:t>
      </w:r>
      <w:r w:rsidR="004140B9">
        <w:t>, vertreten durch deren Sprecher,</w:t>
      </w:r>
      <w:r>
        <w:t xml:space="preserve"> Reinhard </w:t>
      </w:r>
      <w:proofErr w:type="spellStart"/>
      <w:r>
        <w:t>Hönigha</w:t>
      </w:r>
      <w:r w:rsidR="004140B9">
        <w:t>us</w:t>
      </w:r>
      <w:proofErr w:type="spellEnd"/>
      <w:r>
        <w:t xml:space="preserve">. </w:t>
      </w:r>
      <w:r w:rsidR="004140B9">
        <w:t xml:space="preserve">Die Reise diente vor allem den Masterstudenten der Leipziger Journalistik der praktischen Erfahrung </w:t>
      </w:r>
      <w:r w:rsidR="003B5C49">
        <w:t xml:space="preserve">bei Vorbereitung und Durchführung einer </w:t>
      </w:r>
      <w:r w:rsidR="004140B9">
        <w:t xml:space="preserve">anspruchsvollen journalistischen Recherche im internationalen Kontext. Der Besuch in Brüssel fand in politisch bewegten Zeiten statt: Brexit-Verhandlungen, </w:t>
      </w:r>
      <w:r w:rsidR="003B5C49">
        <w:t xml:space="preserve">Migrationspolitik, Katalonien, Zukunft der EU als </w:t>
      </w:r>
      <w:proofErr w:type="gramStart"/>
      <w:r w:rsidR="003B5C49">
        <w:t xml:space="preserve">Wertegemeinschaft,  </w:t>
      </w:r>
      <w:r w:rsidR="004632AD">
        <w:t>das</w:t>
      </w:r>
      <w:proofErr w:type="gramEnd"/>
      <w:r w:rsidR="004632AD">
        <w:t xml:space="preserve"> </w:t>
      </w:r>
      <w:r w:rsidR="003B5C49">
        <w:t xml:space="preserve">Verhältnis zu Afrika, aber auch zur Türkei und zu Russland – diese aktuellen Themen waren im wahrsten Sinne des Wortes zum Greifen nah. </w:t>
      </w:r>
      <w:r w:rsidR="004632AD">
        <w:t>So konnte der Blitzbesuch der britischen Premierministerin Theresa May hautnah miterlebt und die mittägliche Pressekonferenz des Kommissionssprechers live vor Ort verfolgt werden.</w:t>
      </w:r>
    </w:p>
    <w:p w:rsidR="002D343A" w:rsidRDefault="002D343A">
      <w:r>
        <w:rPr>
          <w:noProof/>
        </w:rPr>
        <w:drawing>
          <wp:inline distT="0" distB="0" distL="0" distR="0">
            <wp:extent cx="5760720" cy="3830505"/>
            <wp:effectExtent l="0" t="0" r="0" b="0"/>
            <wp:docPr id="1" name="Grafik 1" descr="C:\Users\wkenn\AppData\Local\Microsoft\Windows\INetCache\Content.Word\dslr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enn\AppData\Local\Microsoft\Windows\INetCache\Content.Word\dslr3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3A" w:rsidRDefault="002D343A">
      <w:r>
        <w:t>Gruppenfoto im EU-Kommissionsgebäude Charlemagne                                                    Foto: EU-Presse</w:t>
      </w:r>
    </w:p>
    <w:p w:rsidR="002D343A" w:rsidRDefault="002D343A"/>
    <w:p w:rsidR="00DE5B1C" w:rsidRDefault="003B5C49">
      <w:r>
        <w:t>Im Kommissions-</w:t>
      </w:r>
      <w:r w:rsidR="00DE5B1C">
        <w:t>Gebäude „</w:t>
      </w:r>
      <w:r>
        <w:t>Charlemagne“ erläuterte</w:t>
      </w:r>
      <w:r w:rsidR="0079289D">
        <w:t xml:space="preserve"> Reinhard </w:t>
      </w:r>
      <w:proofErr w:type="spellStart"/>
      <w:r w:rsidR="0079289D">
        <w:t>Hönighaus</w:t>
      </w:r>
      <w:proofErr w:type="spellEnd"/>
      <w:r w:rsidR="0079289D">
        <w:t xml:space="preserve"> </w:t>
      </w:r>
      <w:r>
        <w:t xml:space="preserve">zur Einführung </w:t>
      </w:r>
      <w:r w:rsidR="00DE5B1C">
        <w:t xml:space="preserve">die </w:t>
      </w:r>
      <w:r>
        <w:t xml:space="preserve">Kommunikationsstrategien der EU, die </w:t>
      </w:r>
      <w:r w:rsidR="00DE5B1C">
        <w:t>speziellen Aufgaben eines Kommissionssprechers und die Funktion d</w:t>
      </w:r>
      <w:r w:rsidR="0079289D">
        <w:t>er Vertretung der EU-Kommission in Deutschland.</w:t>
      </w:r>
      <w:r>
        <w:t xml:space="preserve"> Ziel ist: Ein umfassender Service zur Beantwortung inhaltlicher Fragen und möglichst große Transparenz.</w:t>
      </w:r>
    </w:p>
    <w:p w:rsidR="00DE5B1C" w:rsidRDefault="00DE5B1C">
      <w:r>
        <w:t xml:space="preserve">Im Anschluss sprach Suzanne </w:t>
      </w:r>
      <w:proofErr w:type="spellStart"/>
      <w:r>
        <w:t>Vanderza</w:t>
      </w:r>
      <w:r w:rsidR="004632AD">
        <w:t>nde</w:t>
      </w:r>
      <w:proofErr w:type="spellEnd"/>
      <w:r w:rsidR="004632AD">
        <w:t xml:space="preserve">, </w:t>
      </w:r>
      <w:proofErr w:type="spellStart"/>
      <w:r w:rsidR="004632AD">
        <w:t>Assistant</w:t>
      </w:r>
      <w:proofErr w:type="spellEnd"/>
      <w:r w:rsidR="004632AD">
        <w:t xml:space="preserve"> Policy Officer der </w:t>
      </w:r>
      <w:r>
        <w:t xml:space="preserve">Media Task Force, über Medienfreiheit und Pluralismus in Europa. </w:t>
      </w:r>
      <w:r w:rsidR="00AE78D2">
        <w:t>Dabei kam sie zu dem nüchternen Schluss, dass d</w:t>
      </w:r>
      <w:r w:rsidR="004632AD">
        <w:t>ie Kommission nur wenig Sanktionsmöglichkeiten hat</w:t>
      </w:r>
      <w:r w:rsidR="00AE78D2">
        <w:t>, wenn Medienfreiheit und –</w:t>
      </w:r>
      <w:proofErr w:type="spellStart"/>
      <w:r w:rsidR="00AE78D2">
        <w:t>vielfalt</w:t>
      </w:r>
      <w:proofErr w:type="spellEnd"/>
      <w:r w:rsidR="00AE78D2">
        <w:t xml:space="preserve"> in Gefahr </w:t>
      </w:r>
      <w:proofErr w:type="gramStart"/>
      <w:r w:rsidR="004632AD">
        <w:t>sind</w:t>
      </w:r>
      <w:proofErr w:type="gramEnd"/>
      <w:r w:rsidR="004632AD">
        <w:t>. Das liege u.a. daran, dass die Kommission keine direkte Medienpolitik betreibe</w:t>
      </w:r>
      <w:r w:rsidR="00AE78D2">
        <w:t xml:space="preserve">. So muss sich Europa </w:t>
      </w:r>
      <w:r w:rsidR="00AE78D2">
        <w:lastRenderedPageBreak/>
        <w:t xml:space="preserve">auf die Unterstützung verschiedener Projekte beschränken, wie zum Beispiel den Media </w:t>
      </w:r>
      <w:proofErr w:type="spellStart"/>
      <w:r w:rsidR="00AE78D2">
        <w:t>Pluralism</w:t>
      </w:r>
      <w:proofErr w:type="spellEnd"/>
      <w:r w:rsidR="00AE78D2">
        <w:t xml:space="preserve"> Monitor. Neb</w:t>
      </w:r>
      <w:r w:rsidR="009620ED">
        <w:t xml:space="preserve">en Analysen über </w:t>
      </w:r>
      <w:r w:rsidR="00AE78D2">
        <w:t>die Entwicklung der Medienfreiheit bzw. –</w:t>
      </w:r>
      <w:proofErr w:type="spellStart"/>
      <w:r w:rsidR="00AE78D2">
        <w:t>konzentration</w:t>
      </w:r>
      <w:proofErr w:type="spellEnd"/>
      <w:r w:rsidR="00AE78D2">
        <w:t xml:space="preserve"> unterstützen andere Projekte konkret bedrohte Journalistinnen und Journalisten.</w:t>
      </w:r>
      <w:r w:rsidR="00C66DC8">
        <w:t xml:space="preserve"> Zu den breitgefächerten Themen der Projekte zählen aber auch neuere journalistische und mediale Entwicklungen wie zum Beispiel Datenjournalismus und </w:t>
      </w:r>
      <w:proofErr w:type="spellStart"/>
      <w:r w:rsidR="00C66DC8">
        <w:t>Social</w:t>
      </w:r>
      <w:proofErr w:type="spellEnd"/>
      <w:r w:rsidR="00C66DC8">
        <w:t xml:space="preserve"> Media.</w:t>
      </w:r>
    </w:p>
    <w:p w:rsidR="00C66DC8" w:rsidRDefault="004632AD">
      <w:r>
        <w:t>In einem sehr engagierten Vortrag befasste sich</w:t>
      </w:r>
      <w:r w:rsidR="00C66DC8">
        <w:t xml:space="preserve"> Anthony </w:t>
      </w:r>
      <w:proofErr w:type="spellStart"/>
      <w:r w:rsidR="00C66DC8">
        <w:t>Agotha</w:t>
      </w:r>
      <w:proofErr w:type="spellEnd"/>
      <w:r w:rsidR="00C66DC8">
        <w:t xml:space="preserve">, </w:t>
      </w:r>
      <w:r>
        <w:t>enger Vertrauter von Vize-Kommissionspräsident</w:t>
      </w:r>
      <w:r w:rsidR="00C66DC8">
        <w:t xml:space="preserve"> Frans </w:t>
      </w:r>
      <w:proofErr w:type="spellStart"/>
      <w:r w:rsidR="00C66DC8">
        <w:t>Timmermans</w:t>
      </w:r>
      <w:proofErr w:type="spellEnd"/>
      <w:r>
        <w:t>,</w:t>
      </w:r>
      <w:r w:rsidR="009620ED">
        <w:t xml:space="preserve"> mit der inneren Verfasstheit der Union. Dabei brachte er auf anschauliche Weise </w:t>
      </w:r>
      <w:r w:rsidR="00C66DC8">
        <w:t xml:space="preserve">den Studierenden die Möglichkeiten und Grenzen der EU näher, wenn </w:t>
      </w:r>
      <w:r w:rsidR="00CB56F4">
        <w:t xml:space="preserve">die nationale </w:t>
      </w:r>
      <w:r w:rsidR="009620ED">
        <w:t xml:space="preserve">Politik und </w:t>
      </w:r>
      <w:r w:rsidR="00CB56F4">
        <w:t xml:space="preserve">Gesetzgebung </w:t>
      </w:r>
      <w:r w:rsidR="00C66DC8">
        <w:t>einzelne</w:t>
      </w:r>
      <w:r w:rsidR="00CB56F4">
        <w:t>r</w:t>
      </w:r>
      <w:r w:rsidR="00C66DC8">
        <w:t xml:space="preserve"> Mitgliedsstaaten </w:t>
      </w:r>
      <w:r w:rsidR="00CB56F4">
        <w:t>nicht mit den Zielen des EU-Ver</w:t>
      </w:r>
      <w:r w:rsidR="00B051F1">
        <w:t xml:space="preserve">trags </w:t>
      </w:r>
      <w:proofErr w:type="gramStart"/>
      <w:r w:rsidR="00B051F1">
        <w:t xml:space="preserve">konform </w:t>
      </w:r>
      <w:r w:rsidR="009620ED">
        <w:t>geht</w:t>
      </w:r>
      <w:proofErr w:type="gramEnd"/>
      <w:r w:rsidR="00CB56F4">
        <w:t>.</w:t>
      </w:r>
      <w:r w:rsidR="00B051F1">
        <w:t xml:space="preserve"> In diesem Zusammenhang erläuterte der Experte für Rechtsstaatlichkeit auch Schwierigkeiten im Zusammenspiel</w:t>
      </w:r>
      <w:r w:rsidR="009620ED">
        <w:t xml:space="preserve"> von Europäischen Parlament, Europar</w:t>
      </w:r>
      <w:r w:rsidR="00B051F1">
        <w:t xml:space="preserve">at </w:t>
      </w:r>
      <w:r w:rsidR="009620ED">
        <w:t xml:space="preserve">und Kommission </w:t>
      </w:r>
      <w:r w:rsidR="00B051F1">
        <w:t>bei der Behandlung solcher Themen.</w:t>
      </w:r>
    </w:p>
    <w:p w:rsidR="00B051F1" w:rsidRDefault="002D343A">
      <w:r>
        <w:rPr>
          <w:noProof/>
        </w:rPr>
        <w:drawing>
          <wp:inline distT="0" distB="0" distL="0" distR="0">
            <wp:extent cx="2981325" cy="2235268"/>
            <wp:effectExtent l="0" t="0" r="0" b="0"/>
            <wp:docPr id="2" name="Grafik 2" descr="C:\Users\wkenn\AppData\Local\Microsoft\Windows\INetCache\Content.Word\IMG_09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kenn\AppData\Local\Microsoft\Windows\INetCache\Content.Word\IMG_0966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3331" cy="22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051F1">
        <w:t>Am zweiten Tag führte der er</w:t>
      </w:r>
      <w:r w:rsidR="009620ED">
        <w:t xml:space="preserve">ste Weg zum </w:t>
      </w:r>
      <w:r w:rsidR="00B051F1">
        <w:t>ARD</w:t>
      </w:r>
      <w:r w:rsidR="009620ED">
        <w:t>-Studio</w:t>
      </w:r>
      <w:r w:rsidR="00B051F1">
        <w:t xml:space="preserve"> in Brüssel. Marcus Preiss, </w:t>
      </w:r>
      <w:r w:rsidR="009620ED">
        <w:t>der Studioleiter</w:t>
      </w:r>
      <w:r w:rsidR="00B051F1">
        <w:t>, nahm sich eine gute Stunde</w:t>
      </w:r>
      <w:r w:rsidR="009620ED">
        <w:t xml:space="preserve"> Zeit</w:t>
      </w:r>
      <w:r w:rsidR="00B051F1">
        <w:t xml:space="preserve"> für Fragen der Studierenden</w:t>
      </w:r>
      <w:r w:rsidR="009620ED">
        <w:t xml:space="preserve"> und erläuterte anschaulich die Aufgaben und Möglichkeiten, aber auch die Grenzen der Berichterstattung aus dem Machtzentrum Europas. Preiss betonte, dass eine unabhängige Berichterstattung </w:t>
      </w:r>
      <w:r w:rsidR="00B051F1">
        <w:t>keine PR für die EU sei</w:t>
      </w:r>
      <w:r w:rsidR="009620ED">
        <w:t>n dürfe</w:t>
      </w:r>
      <w:r w:rsidR="00B051F1">
        <w:t xml:space="preserve">. </w:t>
      </w:r>
      <w:r w:rsidR="00967936">
        <w:t xml:space="preserve">Sie müsse deshalb durchaus </w:t>
      </w:r>
      <w:r w:rsidR="005D2C24">
        <w:t>auch EU-kritische Positionen</w:t>
      </w:r>
      <w:r w:rsidR="00967936">
        <w:t xml:space="preserve"> wahrnehmen, die im EU-Parlament und in den </w:t>
      </w:r>
      <w:r w:rsidR="005D2C24">
        <w:t>verschiedenen Mitgliedsstaaten</w:t>
      </w:r>
      <w:r w:rsidR="00967936">
        <w:t xml:space="preserve"> das politische Spektrum </w:t>
      </w:r>
      <w:proofErr w:type="gramStart"/>
      <w:r w:rsidR="00967936">
        <w:t>mit prägten</w:t>
      </w:r>
      <w:proofErr w:type="gramEnd"/>
      <w:r w:rsidR="005D2C24">
        <w:t>.</w:t>
      </w:r>
    </w:p>
    <w:p w:rsidR="005D2C24" w:rsidRDefault="005D2C24">
      <w:r>
        <w:t xml:space="preserve">Vor dem Besuch des </w:t>
      </w:r>
      <w:proofErr w:type="spellStart"/>
      <w:r>
        <w:t>Midday</w:t>
      </w:r>
      <w:proofErr w:type="spellEnd"/>
      <w:r>
        <w:t xml:space="preserve"> Briefings der EU-Kommission gab Jaana Temmler, Generaldirektion Migration und Inneres, Einblicke in die </w:t>
      </w:r>
      <w:r w:rsidR="00967936">
        <w:t xml:space="preserve">aktuelle </w:t>
      </w:r>
      <w:r w:rsidR="009C675A">
        <w:t xml:space="preserve">Migrationspolitik der EU. Dabei konzentrierte sie sich </w:t>
      </w:r>
      <w:r w:rsidR="00967936">
        <w:t xml:space="preserve">ausgesprochen faktenreich </w:t>
      </w:r>
      <w:r w:rsidR="009C675A">
        <w:t xml:space="preserve">auf die Themen „Grenzsicherung“, „irreguläre Migration und Rückführung“ sowie die Pläne für eine Dublin-Reform. Ähnlich wie </w:t>
      </w:r>
      <w:proofErr w:type="spellStart"/>
      <w:r w:rsidR="009C675A">
        <w:t>Agotha</w:t>
      </w:r>
      <w:proofErr w:type="spellEnd"/>
      <w:r w:rsidR="009C675A">
        <w:t xml:space="preserve"> zeigte die Expertin die Grenzen der bestehenden Handlungsmöglichkeiten der EU-Kommission auf. Weiter wies sie auf die Schwierigkeiten bei der Gestaltung einer EU-Migrationspolitik hin</w:t>
      </w:r>
      <w:r w:rsidR="00F94911">
        <w:t xml:space="preserve">, da sich die Mitgliedssaaten </w:t>
      </w:r>
      <w:r w:rsidR="00967936">
        <w:t>zu diesem Thema nicht einig seien</w:t>
      </w:r>
      <w:r w:rsidR="00F94911">
        <w:t>.</w:t>
      </w:r>
    </w:p>
    <w:p w:rsidR="00F94911" w:rsidRDefault="00967936">
      <w:r>
        <w:t xml:space="preserve">Zum Abschluss stand ein Besuch </w:t>
      </w:r>
      <w:r w:rsidR="00F94911">
        <w:t>b</w:t>
      </w:r>
      <w:r>
        <w:t>eim Europäischen Parlament auf der Tagesordnung</w:t>
      </w:r>
      <w:r w:rsidR="00F94911">
        <w:t xml:space="preserve">. </w:t>
      </w:r>
      <w:r>
        <w:t xml:space="preserve">Der deutsche Europaabgeordnete </w:t>
      </w:r>
      <w:r w:rsidR="00F94911">
        <w:t>Jakob von Weizsäcker (SPD) ging kurz auf die Themen „Flüchtlinge“, „Architektur für den EURO“ und „Schutz der Außengrenze durch die EU“ ein, bevor</w:t>
      </w:r>
      <w:r w:rsidR="009D4921">
        <w:t xml:space="preserve"> er zum Thema „Ein Europafunk nach dem Vorbild der ARD und BBC“ kam. Dieser „Europafunk“ sollte seinen </w:t>
      </w:r>
      <w:r>
        <w:t>Überlegungen nach eine Plattform mit Medieninhalten</w:t>
      </w:r>
      <w:r w:rsidR="009D4921">
        <w:t xml:space="preserve"> aus Europa und den Mitgliedssaaten sein. Neben Mehrwertangeboten wie zum Beispiel einem eigenen E-Mail-Angebot sollte diese Plattform auch europäische Programme in türkischer, arabischer und russischer Sprache bieten.</w:t>
      </w:r>
      <w:r w:rsidR="000B4863">
        <w:t xml:space="preserve"> Für eine </w:t>
      </w:r>
      <w:r w:rsidR="000B4863">
        <w:lastRenderedPageBreak/>
        <w:t xml:space="preserve">konkrete Ausgestaltung der Nachrichten-Plattform liegen noch keine Pläne vor, es sei aber großes Interesse vorhanden, so von Weizsäcker. Von Seiten der EU-Korrespondenten bestätigte Marcus Preiss </w:t>
      </w:r>
      <w:r w:rsidR="00E76F23">
        <w:t xml:space="preserve">dies </w:t>
      </w:r>
      <w:r w:rsidR="000B4863">
        <w:t>indirekt vorab. Er kenne viele Kolleginnen und Kollegen, die bei einem solchen Projekt mitmachen würden, so Preiss auf die Frage einer Studentin am Vormittag.</w:t>
      </w:r>
    </w:p>
    <w:p w:rsidR="000B4863" w:rsidRDefault="000B4863">
      <w:r>
        <w:t>Insgesamt gab die Study-Tour viele interessante Einblicke in die ausgewählten Themenfelder. Die Referentinnen und Referenten waren offen für alle Fra</w:t>
      </w:r>
      <w:r w:rsidR="00967936">
        <w:t>gen der Studierenden und gaben aufschlussreiche</w:t>
      </w:r>
      <w:r>
        <w:t xml:space="preserve"> Einschätzungen off-</w:t>
      </w:r>
      <w:proofErr w:type="spellStart"/>
      <w:r>
        <w:t>the</w:t>
      </w:r>
      <w:proofErr w:type="spellEnd"/>
      <w:r>
        <w:t>-</w:t>
      </w:r>
      <w:proofErr w:type="spellStart"/>
      <w:r>
        <w:t>Record</w:t>
      </w:r>
      <w:proofErr w:type="spellEnd"/>
      <w:r>
        <w:t xml:space="preserve">. </w:t>
      </w:r>
      <w:r w:rsidR="00F35912">
        <w:t>Das Programm war st</w:t>
      </w:r>
      <w:r w:rsidR="00967936">
        <w:t>raff. Dennoch blieb ein wenig</w:t>
      </w:r>
      <w:r w:rsidR="00F35912">
        <w:t xml:space="preserve"> Zeit </w:t>
      </w:r>
      <w:r w:rsidR="00967936">
        <w:t>für einen kurzen abendlichen Ausflug zum</w:t>
      </w:r>
      <w:r w:rsidR="00F35912">
        <w:t xml:space="preserve"> Grand P</w:t>
      </w:r>
      <w:r w:rsidR="00967936">
        <w:t>lace. In welchem Outfit sich das</w:t>
      </w:r>
      <w:r w:rsidR="00F35912">
        <w:t xml:space="preserve"> </w:t>
      </w:r>
      <w:proofErr w:type="spellStart"/>
      <w:r w:rsidR="00F35912">
        <w:t>Manneken</w:t>
      </w:r>
      <w:proofErr w:type="spellEnd"/>
      <w:r w:rsidR="00F35912">
        <w:t xml:space="preserve"> Pis an den zwei Tagen präsentierte… dafür war die Zeit zu knapp.</w:t>
      </w:r>
    </w:p>
    <w:p w:rsidR="002D343A" w:rsidRDefault="002D343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Grafik 3" descr="C:\Users\wkenn\AppData\Local\Microsoft\Windows\INetCache\Content.Word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kenn\AppData\Local\Microsoft\Windows\INetCache\Content.Word\IMG_0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43A" w:rsidSect="00670D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1C"/>
    <w:rsid w:val="000B4863"/>
    <w:rsid w:val="002D343A"/>
    <w:rsid w:val="002D38BD"/>
    <w:rsid w:val="003B5C49"/>
    <w:rsid w:val="004140B9"/>
    <w:rsid w:val="004632AD"/>
    <w:rsid w:val="005D2C24"/>
    <w:rsid w:val="00670D1D"/>
    <w:rsid w:val="0079289D"/>
    <w:rsid w:val="009620ED"/>
    <w:rsid w:val="00967936"/>
    <w:rsid w:val="009C675A"/>
    <w:rsid w:val="009D4921"/>
    <w:rsid w:val="00AE78D2"/>
    <w:rsid w:val="00B051F1"/>
    <w:rsid w:val="00C66DC8"/>
    <w:rsid w:val="00CB56F4"/>
    <w:rsid w:val="00DE5B1C"/>
    <w:rsid w:val="00E76F23"/>
    <w:rsid w:val="00F35912"/>
    <w:rsid w:val="00F9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80E99"/>
  <w15:docId w15:val="{9826CCC0-E769-4883-8C6B-E8DD8B5C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70D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4738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Constanze Farda</dc:creator>
  <cp:lastModifiedBy>Wolfgang Kenntemich</cp:lastModifiedBy>
  <cp:revision>4</cp:revision>
  <dcterms:created xsi:type="dcterms:W3CDTF">2017-10-19T10:30:00Z</dcterms:created>
  <dcterms:modified xsi:type="dcterms:W3CDTF">2017-10-19T10:42:00Z</dcterms:modified>
</cp:coreProperties>
</file>